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7AA5" w:rsidP="00FE7AA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FE7AA5" w:rsidP="00FE7AA5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FE7AA5" w:rsidP="00FE7AA5">
      <w:pPr>
        <w:jc w:val="center"/>
        <w:rPr>
          <w:sz w:val="26"/>
          <w:szCs w:val="26"/>
        </w:rPr>
      </w:pPr>
    </w:p>
    <w:p w:rsidR="00FE7AA5" w:rsidP="00FE7AA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17 июня 2025 года </w:t>
      </w:r>
    </w:p>
    <w:p w:rsidR="00FE7AA5" w:rsidP="00FE7AA5">
      <w:pPr>
        <w:jc w:val="both"/>
        <w:rPr>
          <w:sz w:val="26"/>
          <w:szCs w:val="26"/>
        </w:rPr>
      </w:pPr>
    </w:p>
    <w:p w:rsidR="00FE7AA5" w:rsidP="00FE7AA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FE7AA5" w:rsidP="00FE7AA5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5-1160-2802/2025, возбужденное по ч.1 </w:t>
      </w:r>
      <w:r>
        <w:rPr>
          <w:color w:val="000000" w:themeColor="text1"/>
          <w:sz w:val="26"/>
          <w:szCs w:val="26"/>
        </w:rPr>
        <w:t xml:space="preserve">ст.15.33.2 </w:t>
      </w:r>
      <w:r>
        <w:rPr>
          <w:sz w:val="26"/>
          <w:szCs w:val="26"/>
        </w:rPr>
        <w:t xml:space="preserve">  КоАП РФ в отношении должностного лица – генерального директора ООО М+ </w:t>
      </w:r>
      <w:r>
        <w:rPr>
          <w:sz w:val="26"/>
          <w:szCs w:val="26"/>
        </w:rPr>
        <w:t>Шильниковой</w:t>
      </w:r>
      <w:r>
        <w:rPr>
          <w:sz w:val="26"/>
          <w:szCs w:val="26"/>
        </w:rPr>
        <w:t xml:space="preserve"> </w:t>
      </w:r>
      <w:r w:rsidR="00874E56">
        <w:rPr>
          <w:sz w:val="27"/>
          <w:szCs w:val="27"/>
        </w:rPr>
        <w:t>***</w:t>
      </w:r>
      <w:r>
        <w:rPr>
          <w:sz w:val="26"/>
          <w:szCs w:val="26"/>
        </w:rPr>
        <w:t xml:space="preserve">, </w:t>
      </w:r>
    </w:p>
    <w:p w:rsidR="00FE7AA5" w:rsidP="00FE7AA5">
      <w:pPr>
        <w:pStyle w:val="BodyTextIndent2"/>
        <w:rPr>
          <w:sz w:val="26"/>
          <w:szCs w:val="26"/>
        </w:rPr>
      </w:pPr>
    </w:p>
    <w:p w:rsidR="00FE7AA5" w:rsidP="00FE7AA5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FE7AA5" w:rsidP="00FE7AA5">
      <w:pPr>
        <w:jc w:val="center"/>
        <w:rPr>
          <w:sz w:val="26"/>
          <w:szCs w:val="26"/>
        </w:rPr>
      </w:pPr>
    </w:p>
    <w:p w:rsidR="00FE7AA5" w:rsidP="00FE7AA5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Шильникова</w:t>
      </w:r>
      <w:r>
        <w:rPr>
          <w:sz w:val="26"/>
          <w:szCs w:val="26"/>
        </w:rPr>
        <w:t xml:space="preserve"> А.Е., являясь генеральным директором ООО М+ и исполняя свои обязанности по адресу</w:t>
      </w:r>
      <w:r w:rsidR="00874E56">
        <w:rPr>
          <w:sz w:val="27"/>
          <w:szCs w:val="27"/>
        </w:rPr>
        <w:t xml:space="preserve">*** </w:t>
      </w:r>
      <w:r>
        <w:rPr>
          <w:sz w:val="26"/>
          <w:szCs w:val="26"/>
        </w:rPr>
        <w:t xml:space="preserve">не своевременно предоставила сведения по форме ЕФС-1, раздел 1, подраздел 1.1 в ОСФР по ХМАО - Югре, чем нарушил </w:t>
      </w:r>
      <w:r>
        <w:rPr>
          <w:color w:val="000000" w:themeColor="text1"/>
          <w:sz w:val="26"/>
          <w:szCs w:val="26"/>
        </w:rPr>
        <w:t xml:space="preserve">п.2.2 </w:t>
      </w:r>
      <w:r>
        <w:rPr>
          <w:sz w:val="26"/>
          <w:szCs w:val="26"/>
        </w:rPr>
        <w:t xml:space="preserve">ст.11 Федеральный закон от 01.04.1996 года №27-ФЗ «Об индивидуальном учете в системе обязательного пенсионного страхования» и совершил своими действиями в 00 часов 01 минуту 11.09.2025 правонарушение, предусмотренное ч.1 ст.15.33.2 КоАП РФ. </w:t>
      </w:r>
    </w:p>
    <w:p w:rsidR="00FE7AA5" w:rsidP="00FE7AA5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Шильникова</w:t>
      </w:r>
      <w:r>
        <w:rPr>
          <w:sz w:val="26"/>
          <w:szCs w:val="26"/>
        </w:rPr>
        <w:t xml:space="preserve"> А.Е. 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FE7AA5" w:rsidP="00FE7AA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FE7AA5" w:rsidP="00FE7AA5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FE7AA5" w:rsidP="00FE7AA5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FE7AA5" w:rsidP="00FE7AA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п.6 ст. 11 N27-ФЗ от 01.04.2016 г. «Об индивидуальном (персонифицированном) учете в системе обязательного пенсионного страхования», форма ЕФС-1 представляется страхователем не позднее рабочего дня, следующего за днем заключения с застрахованным лицом соответствующего договора, а в случае </w:t>
      </w:r>
      <w:r>
        <w:rPr>
          <w:color w:val="000000"/>
          <w:sz w:val="26"/>
          <w:szCs w:val="26"/>
        </w:rPr>
        <w:t xml:space="preserve">прекращения договора не позднее рабочего дня, следующего за днем его прекращения. </w:t>
      </w:r>
    </w:p>
    <w:p w:rsidR="00FE7AA5" w:rsidP="00FE7AA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E7AA5" w:rsidP="00FE7AA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FE7AA5" w:rsidP="00FE7AA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установлено, что договор с застрахованным лицом СНИЛС </w:t>
      </w:r>
      <w:r w:rsidR="00874E56">
        <w:rPr>
          <w:sz w:val="27"/>
          <w:szCs w:val="27"/>
        </w:rPr>
        <w:t xml:space="preserve">*** </w:t>
      </w:r>
      <w:r>
        <w:rPr>
          <w:sz w:val="26"/>
          <w:szCs w:val="26"/>
        </w:rPr>
        <w:t>начат 09.09.2025, данные по форме ЕФС-1 представлены 11.09.2025, то есть с нарушением срока.</w:t>
      </w:r>
    </w:p>
    <w:p w:rsidR="00FE7AA5" w:rsidP="00FE7AA5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Шильниковой</w:t>
      </w:r>
      <w:r>
        <w:rPr>
          <w:sz w:val="26"/>
          <w:szCs w:val="26"/>
        </w:rPr>
        <w:t xml:space="preserve"> А.Е. в совершении вышеуказанных действий подтверждается исследованными судом: </w:t>
      </w:r>
    </w:p>
    <w:p w:rsidR="00FE7AA5" w:rsidP="00FE7AA5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FE7AA5" w:rsidP="00FE7AA5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FE7AA5" w:rsidP="00FE7AA5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FE7AA5" w:rsidP="00FE7AA5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FE7AA5" w:rsidP="00FE7AA5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ЕГРЮЛ.</w:t>
      </w:r>
    </w:p>
    <w:p w:rsidR="00FE7AA5" w:rsidP="00FE7AA5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вина </w:t>
      </w:r>
      <w:r>
        <w:rPr>
          <w:sz w:val="26"/>
          <w:szCs w:val="26"/>
        </w:rPr>
        <w:t>Шильниковой</w:t>
      </w:r>
      <w:r>
        <w:rPr>
          <w:sz w:val="26"/>
          <w:szCs w:val="26"/>
        </w:rPr>
        <w:t xml:space="preserve"> А.Е. и его действия, по факту </w:t>
      </w:r>
      <w:r>
        <w:rPr>
          <w:color w:val="000000"/>
          <w:sz w:val="26"/>
          <w:szCs w:val="26"/>
        </w:rPr>
        <w:t>непредставления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sz w:val="26"/>
          <w:szCs w:val="26"/>
        </w:rPr>
        <w:t xml:space="preserve">, нашли свое подтверждение. </w:t>
      </w:r>
    </w:p>
    <w:p w:rsidR="00FE7AA5" w:rsidP="00FE7AA5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Действия мировой судья </w:t>
      </w:r>
      <w:r>
        <w:rPr>
          <w:sz w:val="26"/>
          <w:szCs w:val="26"/>
        </w:rPr>
        <w:t>квалифицирует  по</w:t>
      </w:r>
      <w:r>
        <w:rPr>
          <w:sz w:val="26"/>
          <w:szCs w:val="26"/>
        </w:rPr>
        <w:t xml:space="preserve"> ч.1 ст.15.33.2 КоАП РФ.</w:t>
      </w:r>
    </w:p>
    <w:p w:rsidR="00FE7AA5" w:rsidP="00FE7AA5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FE7AA5" w:rsidP="00FE7AA5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FE7AA5" w:rsidP="00FE7AA5">
      <w:pPr>
        <w:rPr>
          <w:b/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FE7AA5" w:rsidP="00FE7AA5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FE7AA5" w:rsidP="00FE7AA5">
      <w:pPr>
        <w:jc w:val="center"/>
        <w:rPr>
          <w:snapToGrid w:val="0"/>
          <w:color w:val="000000"/>
          <w:sz w:val="26"/>
          <w:szCs w:val="26"/>
        </w:rPr>
      </w:pPr>
    </w:p>
    <w:p w:rsidR="00FE7AA5" w:rsidP="00FE7AA5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генерального директора ООО М+ </w:t>
      </w:r>
      <w:r>
        <w:rPr>
          <w:szCs w:val="26"/>
        </w:rPr>
        <w:t>Шильникову</w:t>
      </w:r>
      <w:r>
        <w:rPr>
          <w:szCs w:val="26"/>
        </w:rPr>
        <w:t xml:space="preserve"> </w:t>
      </w:r>
      <w:r w:rsidR="00874E56">
        <w:rPr>
          <w:sz w:val="27"/>
          <w:szCs w:val="27"/>
        </w:rPr>
        <w:t xml:space="preserve">*** </w:t>
      </w:r>
      <w:r>
        <w:rPr>
          <w:szCs w:val="26"/>
        </w:rPr>
        <w:t xml:space="preserve">виновной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FE7AA5" w:rsidP="00FE7AA5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FE7AA5" w:rsidP="00FE7AA5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FE7AA5" w:rsidP="00FE7AA5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FE7AA5" w:rsidP="00FE7AA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FE7AA5" w:rsidP="00FE7AA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FE7AA5" w:rsidP="00FE7AA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FE7AA5" w:rsidP="00FE7AA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FE7AA5" w:rsidP="00FE7AA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FE7AA5" w:rsidP="00FE7AA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FE7AA5" w:rsidP="00FE7AA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FE7AA5" w:rsidP="00FE7AA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FE7AA5" w:rsidP="00FE7AA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FE7AA5" w:rsidP="00FE7AA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FE7AA5" w:rsidP="00FE7AA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79702700000000333831</w:t>
      </w:r>
    </w:p>
    <w:p w:rsidR="00FE7AA5" w:rsidP="00FE7AA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FE7AA5" w:rsidP="00FE7AA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FE7AA5" w:rsidP="00FE7AA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FE7AA5" w:rsidP="00FE7AA5">
      <w:pPr>
        <w:jc w:val="both"/>
        <w:rPr>
          <w:sz w:val="26"/>
          <w:szCs w:val="26"/>
        </w:rPr>
      </w:pPr>
    </w:p>
    <w:p w:rsidR="00FE7AA5" w:rsidP="00FE7AA5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FE7AA5" w:rsidP="00FE7AA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FE7AA5" w:rsidP="00FE7AA5">
      <w:pPr>
        <w:rPr>
          <w:sz w:val="26"/>
          <w:szCs w:val="26"/>
        </w:rPr>
      </w:pPr>
    </w:p>
    <w:p w:rsidR="00F909C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12"/>
    <w:rsid w:val="00874E56"/>
    <w:rsid w:val="00D64912"/>
    <w:rsid w:val="00F909CB"/>
    <w:rsid w:val="00FE7A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9D98F2C-FE70-44BA-B6ED-FC4293AE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E7AA5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FE7AA5"/>
    <w:pPr>
      <w:ind w:firstLine="567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FE7A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FE7AA5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FE7AA5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FE7AA5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FE7A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FE7AA5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7A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